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rtl w:val="0"/>
        </w:rPr>
        <w:t xml:space="preserve">EAST KNOX JR/SR</w:t>
      </w:r>
      <w:r w:rsidDel="00000000" w:rsidR="00000000" w:rsidRPr="00000000">
        <w:rPr>
          <w:rFonts w:ascii="Bookman Old Style" w:cs="Bookman Old Style" w:eastAsia="Bookman Old Style" w:hAnsi="Bookman Old Style"/>
          <w:b w:val="1"/>
          <w:sz w:val="22"/>
          <w:szCs w:val="22"/>
          <w:vertAlign w:val="baseline"/>
          <w:rtl w:val="0"/>
        </w:rPr>
        <w:t xml:space="preserve"> HIGH SCHOOL</w:t>
      </w:r>
      <w:r w:rsidDel="00000000" w:rsidR="00000000" w:rsidRPr="00000000">
        <w:rPr>
          <w:rtl w:val="0"/>
        </w:rPr>
      </w:r>
    </w:p>
    <w:p w:rsidR="00000000" w:rsidDel="00000000" w:rsidP="00000000" w:rsidRDefault="00000000" w:rsidRPr="00000000" w14:paraId="00000002">
      <w:pPr>
        <w:jc w:val="cente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03">
      <w:pPr>
        <w:jc w:val="cente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rtl w:val="0"/>
        </w:rPr>
        <w:t xml:space="preserve">PHYSICAL EDUCATION </w:t>
      </w:r>
      <w:r w:rsidDel="00000000" w:rsidR="00000000" w:rsidRPr="00000000">
        <w:rPr>
          <w:rFonts w:ascii="Bookman Old Style" w:cs="Bookman Old Style" w:eastAsia="Bookman Old Style" w:hAnsi="Bookman Old Style"/>
          <w:b w:val="1"/>
          <w:sz w:val="22"/>
          <w:szCs w:val="22"/>
          <w:vertAlign w:val="baseline"/>
          <w:rtl w:val="0"/>
        </w:rPr>
        <w:t xml:space="preserve">COURSE INFORMATION AND REQUIREMENTS</w:t>
      </w:r>
      <w:r w:rsidDel="00000000" w:rsidR="00000000" w:rsidRPr="00000000">
        <w:rPr>
          <w:rtl w:val="0"/>
        </w:rPr>
      </w:r>
    </w:p>
    <w:p w:rsidR="00000000" w:rsidDel="00000000" w:rsidP="00000000" w:rsidRDefault="00000000" w:rsidRPr="00000000" w14:paraId="00000004">
      <w:pP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__________________________________________________________________________________________________</w:t>
      </w:r>
      <w:r w:rsidDel="00000000" w:rsidR="00000000" w:rsidRPr="00000000">
        <w:rPr>
          <w:rtl w:val="0"/>
        </w:rPr>
      </w:r>
    </w:p>
    <w:p w:rsidR="00000000" w:rsidDel="00000000" w:rsidP="00000000" w:rsidRDefault="00000000" w:rsidRPr="00000000" w14:paraId="00000005">
      <w:pPr>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Mr. </w:t>
      </w:r>
      <w:r w:rsidDel="00000000" w:rsidR="00000000" w:rsidRPr="00000000">
        <w:rPr>
          <w:rFonts w:ascii="Bookman Old Style" w:cs="Bookman Old Style" w:eastAsia="Bookman Old Style" w:hAnsi="Bookman Old Style"/>
          <w:sz w:val="22"/>
          <w:szCs w:val="22"/>
          <w:rtl w:val="0"/>
        </w:rPr>
        <w:t xml:space="preserve">Powell</w:t>
        <w:tab/>
        <w:tab/>
        <w:tab/>
        <w:tab/>
        <w:tab/>
        <w:tab/>
        <w:tab/>
        <w:tab/>
        <w:tab/>
        <w:tab/>
        <w:t xml:space="preserve">rpowell@ekschools.org</w:t>
      </w:r>
      <w:r w:rsidDel="00000000" w:rsidR="00000000" w:rsidRPr="00000000">
        <w:rPr>
          <w:rtl w:val="0"/>
        </w:rPr>
      </w:r>
    </w:p>
    <w:p w:rsidR="00000000" w:rsidDel="00000000" w:rsidP="00000000" w:rsidRDefault="00000000" w:rsidRPr="00000000" w14:paraId="00000006">
      <w:pPr>
        <w:jc w:val="cente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07">
      <w:pPr>
        <w:jc w:val="cente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08">
      <w:pPr>
        <w:rPr>
          <w:rFonts w:ascii="Bookman Old Style" w:cs="Bookman Old Style" w:eastAsia="Bookman Old Style" w:hAnsi="Bookman Old Style"/>
          <w:b w:val="0"/>
          <w:color w:val="000000"/>
          <w:sz w:val="22"/>
          <w:szCs w:val="22"/>
          <w:vertAlign w:val="baseline"/>
        </w:rPr>
      </w:pPr>
      <w:r w:rsidDel="00000000" w:rsidR="00000000" w:rsidRPr="00000000">
        <w:rPr>
          <w:rFonts w:ascii="Bookman Old Style" w:cs="Bookman Old Style" w:eastAsia="Bookman Old Style" w:hAnsi="Bookman Old Style"/>
          <w:b w:val="1"/>
          <w:color w:val="000000"/>
          <w:sz w:val="22"/>
          <w:szCs w:val="22"/>
          <w:vertAlign w:val="baseline"/>
          <w:rtl w:val="0"/>
        </w:rPr>
        <w:t xml:space="preserve">COURSE OVERVIEW:</w:t>
      </w:r>
      <w:r w:rsidDel="00000000" w:rsidR="00000000" w:rsidRPr="00000000">
        <w:rPr>
          <w:rtl w:val="0"/>
        </w:rPr>
      </w:r>
    </w:p>
    <w:p w:rsidR="00000000" w:rsidDel="00000000" w:rsidP="00000000" w:rsidRDefault="00000000" w:rsidRPr="00000000" w14:paraId="00000009">
      <w:pPr>
        <w:rPr>
          <w:rFonts w:ascii="Bookman Old Style" w:cs="Bookman Old Style" w:eastAsia="Bookman Old Style" w:hAnsi="Bookman Old Style"/>
          <w:sz w:val="22"/>
          <w:szCs w:val="22"/>
          <w:vertAlign w:val="baseline"/>
        </w:rPr>
      </w:pPr>
      <w:r w:rsidDel="00000000" w:rsidR="00000000" w:rsidRPr="00000000">
        <w:rPr>
          <w:rFonts w:ascii="Bookman Old Style" w:cs="Bookman Old Style" w:eastAsia="Bookman Old Style" w:hAnsi="Bookman Old Style"/>
          <w:color w:val="000000"/>
          <w:sz w:val="22"/>
          <w:szCs w:val="22"/>
          <w:vertAlign w:val="baseline"/>
          <w:rtl w:val="0"/>
        </w:rPr>
        <w:t xml:space="preserve">The </w:t>
      </w:r>
      <w:r w:rsidDel="00000000" w:rsidR="00000000" w:rsidRPr="00000000">
        <w:rPr>
          <w:rFonts w:ascii="Bookman Old Style" w:cs="Bookman Old Style" w:eastAsia="Bookman Old Style" w:hAnsi="Bookman Old Style"/>
          <w:sz w:val="22"/>
          <w:szCs w:val="22"/>
          <w:rtl w:val="0"/>
        </w:rPr>
        <w:t xml:space="preserve">Physical Education</w:t>
      </w:r>
      <w:r w:rsidDel="00000000" w:rsidR="00000000" w:rsidRPr="00000000">
        <w:rPr>
          <w:rFonts w:ascii="Bookman Old Style" w:cs="Bookman Old Style" w:eastAsia="Bookman Old Style" w:hAnsi="Bookman Old Style"/>
          <w:color w:val="000000"/>
          <w:sz w:val="22"/>
          <w:szCs w:val="22"/>
          <w:vertAlign w:val="baseline"/>
          <w:rtl w:val="0"/>
        </w:rPr>
        <w:t xml:space="preserve"> curriculum is designed to increase physical fitness through small group activities and individual/dual lifetime activities.  These activities will promote both team building and cooperative learning through group activities and initiatives.  Non-traditional activities will provide instruction for motor skill development, cooperative learning, problem solving and promote lifelong fitness and wellness.  Activities are selected to foster interest and appreciation in fitness and wellness throughout healthy life spans.</w:t>
      </w:r>
      <w:r w:rsidDel="00000000" w:rsidR="00000000" w:rsidRPr="00000000">
        <w:rPr>
          <w:rtl w:val="0"/>
        </w:rPr>
      </w:r>
    </w:p>
    <w:p w:rsidR="00000000" w:rsidDel="00000000" w:rsidP="00000000" w:rsidRDefault="00000000" w:rsidRPr="00000000" w14:paraId="0000000A">
      <w:pPr>
        <w:jc w:val="cente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0B">
      <w:pPr>
        <w:jc w:val="cente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0C">
      <w:pPr>
        <w:ind w:left="720" w:firstLine="720"/>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Physical Education Grades will be based on three (3) components:</w:t>
      </w:r>
      <w:r w:rsidDel="00000000" w:rsidR="00000000" w:rsidRPr="00000000">
        <w:rPr>
          <w:rtl w:val="0"/>
        </w:rPr>
      </w:r>
    </w:p>
    <w:p w:rsidR="00000000" w:rsidDel="00000000" w:rsidP="00000000" w:rsidRDefault="00000000" w:rsidRPr="00000000" w14:paraId="0000000D">
      <w:pPr>
        <w:jc w:val="cente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PREPARATION * WARM-UP * ACTIVITY</w:t>
      </w:r>
      <w:r w:rsidDel="00000000" w:rsidR="00000000" w:rsidRPr="00000000">
        <w:rPr>
          <w:rtl w:val="0"/>
        </w:rPr>
      </w:r>
    </w:p>
    <w:p w:rsidR="00000000" w:rsidDel="00000000" w:rsidP="00000000" w:rsidRDefault="00000000" w:rsidRPr="00000000" w14:paraId="0000000E">
      <w:pP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0F">
      <w:pP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10">
      <w:pP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PREPARATION REQUIREMENTS:</w:t>
      </w:r>
      <w:r w:rsidDel="00000000" w:rsidR="00000000" w:rsidRPr="00000000">
        <w:rPr>
          <w:rtl w:val="0"/>
        </w:rPr>
      </w:r>
    </w:p>
    <w:p w:rsidR="00000000" w:rsidDel="00000000" w:rsidP="00000000" w:rsidRDefault="00000000" w:rsidRPr="00000000" w14:paraId="0000001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will wear appropriate clothing for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MOVEMENT</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and must have </w:t>
      </w:r>
      <w:r w:rsidDel="00000000" w:rsidR="00000000" w:rsidRPr="00000000">
        <w:rPr>
          <w:rFonts w:ascii="Bookman Old Style" w:cs="Bookman Old Style" w:eastAsia="Bookman Old Style" w:hAnsi="Bookman Old Style"/>
          <w:b w:val="1"/>
          <w:sz w:val="22"/>
          <w:szCs w:val="22"/>
          <w:rtl w:val="0"/>
        </w:rPr>
        <w:t xml:space="preserve">PROPER FOOTWEAR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will NOT be able to participate in indoor activities without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PROPER </w:t>
      </w:r>
      <w:r w:rsidDel="00000000" w:rsidR="00000000" w:rsidRPr="00000000">
        <w:rPr>
          <w:rFonts w:ascii="Bookman Old Style" w:cs="Bookman Old Style" w:eastAsia="Bookman Old Style" w:hAnsi="Bookman Old Style"/>
          <w:b w:val="1"/>
          <w:sz w:val="22"/>
          <w:szCs w:val="22"/>
          <w:rtl w:val="0"/>
        </w:rPr>
        <w:t xml:space="preserve">FOOTWEAR</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(NO </w:t>
      </w:r>
      <w:r w:rsidDel="00000000" w:rsidR="00000000" w:rsidRPr="00000000">
        <w:rPr>
          <w:rFonts w:ascii="Bookman Old Style" w:cs="Bookman Old Style" w:eastAsia="Bookman Old Style" w:hAnsi="Bookman Old Style"/>
          <w:b w:val="1"/>
          <w:sz w:val="22"/>
          <w:szCs w:val="22"/>
          <w:rtl w:val="0"/>
        </w:rPr>
        <w:t xml:space="preserve">Hey Dudes</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 Crocs, </w:t>
      </w:r>
      <w:r w:rsidDel="00000000" w:rsidR="00000000" w:rsidRPr="00000000">
        <w:rPr>
          <w:rFonts w:ascii="Bookman Old Style" w:cs="Bookman Old Style" w:eastAsia="Bookman Old Style" w:hAnsi="Bookman Old Style"/>
          <w:b w:val="1"/>
          <w:sz w:val="22"/>
          <w:szCs w:val="22"/>
          <w:rtl w:val="0"/>
        </w:rPr>
        <w:t xml:space="preserve">B</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oots, </w:t>
      </w:r>
      <w:r w:rsidDel="00000000" w:rsidR="00000000" w:rsidRPr="00000000">
        <w:rPr>
          <w:rFonts w:ascii="Bookman Old Style" w:cs="Bookman Old Style" w:eastAsia="Bookman Old Style" w:hAnsi="Bookman Old Style"/>
          <w:b w:val="1"/>
          <w:sz w:val="22"/>
          <w:szCs w:val="22"/>
          <w:rtl w:val="0"/>
        </w:rPr>
        <w:t xml:space="preserve">S</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andals, </w:t>
      </w:r>
      <w:r w:rsidDel="00000000" w:rsidR="00000000" w:rsidRPr="00000000">
        <w:rPr>
          <w:rFonts w:ascii="Bookman Old Style" w:cs="Bookman Old Style" w:eastAsia="Bookman Old Style" w:hAnsi="Bookman Old Style"/>
          <w:b w:val="1"/>
          <w:sz w:val="22"/>
          <w:szCs w:val="22"/>
          <w:rtl w:val="0"/>
        </w:rPr>
        <w:t xml:space="preserve">S</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lides</w:t>
      </w:r>
      <w:r w:rsidDel="00000000" w:rsidR="00000000" w:rsidRPr="00000000">
        <w:rPr>
          <w:rFonts w:ascii="Bookman Old Style" w:cs="Bookman Old Style" w:eastAsia="Bookman Old Style" w:hAnsi="Bookman Old Style"/>
          <w:b w:val="1"/>
          <w:sz w:val="22"/>
          <w:szCs w:val="22"/>
          <w:rtl w:val="0"/>
        </w:rPr>
        <w:t xml:space="preserve">, S</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lippers</w:t>
      </w:r>
      <w:r w:rsidDel="00000000" w:rsidR="00000000" w:rsidRPr="00000000">
        <w:rPr>
          <w:rFonts w:ascii="Bookman Old Style" w:cs="Bookman Old Style" w:eastAsia="Bookman Old Style" w:hAnsi="Bookman Old Style"/>
          <w:b w:val="1"/>
          <w:sz w:val="22"/>
          <w:szCs w:val="22"/>
          <w:rtl w:val="0"/>
        </w:rPr>
        <w:t xml:space="preserve">, or Dark Colored Soles</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Students with</w:t>
      </w:r>
      <w:r w:rsidDel="00000000" w:rsidR="00000000" w:rsidRPr="00000000">
        <w:rPr>
          <w:rFonts w:ascii="Bookman Old Style" w:cs="Bookman Old Style" w:eastAsia="Bookman Old Style" w:hAnsi="Bookman Old Style"/>
          <w:sz w:val="22"/>
          <w:szCs w:val="22"/>
          <w:rtl w:val="0"/>
        </w:rPr>
        <w:t xml:space="preserve"> Improper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footwear will be given a computer assignment to complete by the end of that class period.  </w:t>
      </w: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(This Assignment Will Be Worth 15 Points)</w:t>
      </w:r>
    </w:p>
    <w:p w:rsidR="00000000" w:rsidDel="00000000" w:rsidP="00000000" w:rsidRDefault="00000000" w:rsidRPr="00000000" w14:paraId="0000001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should monitor the weather and be prepared for outdoor activities.</w:t>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All clothing will be in accordance with the district dress code policy</w:t>
      </w:r>
    </w:p>
    <w:p w:rsidR="00000000" w:rsidDel="00000000" w:rsidP="00000000" w:rsidRDefault="00000000" w:rsidRPr="00000000" w14:paraId="00000015">
      <w:pPr>
        <w:rPr>
          <w:rFonts w:ascii="Bookman Old Style" w:cs="Bookman Old Style" w:eastAsia="Bookman Old Style" w:hAnsi="Bookman Old Style"/>
          <w:b w:val="0"/>
          <w:sz w:val="22"/>
          <w:szCs w:val="22"/>
          <w:u w:val="single"/>
          <w:vertAlign w:val="baseline"/>
        </w:rPr>
      </w:pPr>
      <w:r w:rsidDel="00000000" w:rsidR="00000000" w:rsidRPr="00000000">
        <w:rPr>
          <w:rtl w:val="0"/>
        </w:rPr>
      </w:r>
    </w:p>
    <w:p w:rsidR="00000000" w:rsidDel="00000000" w:rsidP="00000000" w:rsidRDefault="00000000" w:rsidRPr="00000000" w14:paraId="00000016">
      <w:pPr>
        <w:rPr>
          <w:rFonts w:ascii="Bookman Old Style" w:cs="Bookman Old Style" w:eastAsia="Bookman Old Style" w:hAnsi="Bookman Old Style"/>
          <w:b w:val="0"/>
          <w:sz w:val="22"/>
          <w:szCs w:val="22"/>
          <w:u w:val="single"/>
          <w:vertAlign w:val="baseline"/>
        </w:rPr>
      </w:pPr>
      <w:r w:rsidDel="00000000" w:rsidR="00000000" w:rsidRPr="00000000">
        <w:rPr>
          <w:rtl w:val="0"/>
        </w:rPr>
      </w:r>
    </w:p>
    <w:p w:rsidR="00000000" w:rsidDel="00000000" w:rsidP="00000000" w:rsidRDefault="00000000" w:rsidRPr="00000000" w14:paraId="00000017">
      <w:pP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WARM-UP REQUIREMENTS: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are expected to participate in an organized warm-up prior to the beginning of class activity</w:t>
      </w:r>
    </w:p>
    <w:p w:rsidR="00000000" w:rsidDel="00000000" w:rsidP="00000000" w:rsidRDefault="00000000" w:rsidRPr="00000000" w14:paraId="0000001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The warm-up consists of cardiovascular, flexibility and muscular strength components</w:t>
      </w:r>
    </w:p>
    <w:p w:rsidR="00000000" w:rsidDel="00000000" w:rsidP="00000000" w:rsidRDefault="00000000" w:rsidRPr="00000000" w14:paraId="0000001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 deduction of </w:t>
      </w:r>
      <w:r w:rsidDel="00000000" w:rsidR="00000000" w:rsidRPr="00000000">
        <w:rPr>
          <w:rFonts w:ascii="Bookman Old Style" w:cs="Bookman Old Style" w:eastAsia="Bookman Old Style" w:hAnsi="Bookman Old Style"/>
          <w:i w:val="1"/>
          <w:sz w:val="22"/>
          <w:szCs w:val="22"/>
          <w:rtl w:val="0"/>
        </w:rPr>
        <w:t xml:space="preserve">5</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 POINTS</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will occur for EACH day a student does not participate in the daily warm-up activities</w:t>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singl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ACTIVITY/PARTICIPATION REQUIREMENTS:</w:t>
      </w:r>
      <w:r w:rsidDel="00000000" w:rsidR="00000000" w:rsidRPr="00000000">
        <w:rPr>
          <w:rtl w:val="0"/>
        </w:rPr>
      </w:r>
    </w:p>
    <w:p w:rsidR="00000000" w:rsidDel="00000000" w:rsidP="00000000" w:rsidRDefault="00000000" w:rsidRPr="00000000" w14:paraId="0000001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are expected to participate in each class to the best of their ability</w:t>
      </w:r>
    </w:p>
    <w:p w:rsidR="00000000" w:rsidDel="00000000" w:rsidP="00000000" w:rsidRDefault="00000000" w:rsidRPr="00000000" w14:paraId="0000001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STUDENTS ARE GRADED ON INDIVIDUAL EFFORTS AS WELL AS COOPERATION and PARTICIPATION</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Each class carries a value of 1</w:t>
      </w:r>
      <w:r w:rsidDel="00000000" w:rsidR="00000000" w:rsidRPr="00000000">
        <w:rPr>
          <w:rFonts w:ascii="Bookman Old Style" w:cs="Bookman Old Style" w:eastAsia="Bookman Old Style" w:hAnsi="Bookman Old Style"/>
          <w:sz w:val="22"/>
          <w:szCs w:val="22"/>
          <w:rtl w:val="0"/>
        </w:rPr>
        <w:t xml:space="preserve">5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points. Refusal to participate will result in zero (0) points for that particular class.</w:t>
      </w:r>
    </w:p>
    <w:p w:rsidR="00000000" w:rsidDel="00000000" w:rsidP="00000000" w:rsidRDefault="00000000" w:rsidRPr="00000000" w14:paraId="00000021">
      <w:pPr>
        <w:rPr>
          <w:rFonts w:ascii="Bookman Old Style" w:cs="Bookman Old Style" w:eastAsia="Bookman Old Style" w:hAnsi="Bookman Old Style"/>
          <w:sz w:val="22"/>
          <w:szCs w:val="22"/>
          <w:u w:val="single"/>
          <w:vertAlign w:val="baseline"/>
        </w:rPr>
      </w:pPr>
      <w:r w:rsidDel="00000000" w:rsidR="00000000" w:rsidRPr="00000000">
        <w:rPr>
          <w:rtl w:val="0"/>
        </w:rPr>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rPr>
          <w:rFonts w:ascii="Bookman Old Style" w:cs="Bookman Old Style" w:eastAsia="Bookman Old Style" w:hAnsi="Bookman Old Style"/>
          <w:b w:val="0"/>
          <w:sz w:val="22"/>
          <w:szCs w:val="22"/>
          <w:vertAlign w:val="baseline"/>
        </w:rPr>
      </w:pPr>
      <w:r w:rsidDel="00000000" w:rsidR="00000000" w:rsidRPr="00000000">
        <w:rPr>
          <w:rtl w:val="0"/>
        </w:rPr>
      </w:r>
    </w:p>
    <w:p w:rsidR="00000000" w:rsidDel="00000000" w:rsidP="00000000" w:rsidRDefault="00000000" w:rsidRPr="00000000" w14:paraId="00000025">
      <w:pPr>
        <w:rPr>
          <w:rFonts w:ascii="Bookman Old Style" w:cs="Bookman Old Style" w:eastAsia="Bookman Old Style" w:hAnsi="Bookman Old Style"/>
          <w:b w:val="0"/>
          <w:sz w:val="22"/>
          <w:szCs w:val="22"/>
          <w:vertAlign w:val="baseline"/>
        </w:rPr>
      </w:pPr>
      <w:r w:rsidDel="00000000" w:rsidR="00000000" w:rsidRPr="00000000">
        <w:rPr>
          <w:rFonts w:ascii="Bookman Old Style" w:cs="Bookman Old Style" w:eastAsia="Bookman Old Style" w:hAnsi="Bookman Old Style"/>
          <w:b w:val="1"/>
          <w:sz w:val="22"/>
          <w:szCs w:val="22"/>
          <w:vertAlign w:val="baseline"/>
          <w:rtl w:val="0"/>
        </w:rPr>
        <w:t xml:space="preserve">COURSE UNITS:</w:t>
      </w:r>
      <w:r w:rsidDel="00000000" w:rsidR="00000000" w:rsidRPr="00000000">
        <w:rPr>
          <w:rtl w:val="0"/>
        </w:rPr>
      </w:r>
    </w:p>
    <w:p w:rsidR="00000000" w:rsidDel="00000000" w:rsidP="00000000" w:rsidRDefault="00000000" w:rsidRPr="00000000" w14:paraId="00000026">
      <w:pPr>
        <w:numPr>
          <w:ilvl w:val="0"/>
          <w:numId w:val="1"/>
        </w:numPr>
        <w:ind w:left="720" w:hanging="360"/>
        <w:rPr>
          <w:sz w:val="22"/>
          <w:szCs w:val="22"/>
        </w:rPr>
      </w:pPr>
      <w:r w:rsidDel="00000000" w:rsidR="00000000" w:rsidRPr="00000000">
        <w:rPr>
          <w:rFonts w:ascii="Bookman Old Style" w:cs="Bookman Old Style" w:eastAsia="Bookman Old Style" w:hAnsi="Bookman Old Style"/>
          <w:sz w:val="22"/>
          <w:szCs w:val="22"/>
          <w:vertAlign w:val="baseline"/>
          <w:rtl w:val="0"/>
        </w:rPr>
        <w:t xml:space="preserve">Volleyball,  Badminton, Ping Pong</w:t>
      </w:r>
    </w:p>
    <w:p w:rsidR="00000000" w:rsidDel="00000000" w:rsidP="00000000" w:rsidRDefault="00000000" w:rsidRPr="00000000" w14:paraId="00000027">
      <w:pPr>
        <w:numPr>
          <w:ilvl w:val="0"/>
          <w:numId w:val="1"/>
        </w:numPr>
        <w:ind w:left="720" w:hanging="360"/>
        <w:rPr>
          <w:sz w:val="22"/>
          <w:szCs w:val="22"/>
        </w:rPr>
      </w:pPr>
      <w:r w:rsidDel="00000000" w:rsidR="00000000" w:rsidRPr="00000000">
        <w:rPr>
          <w:rFonts w:ascii="Bookman Old Style" w:cs="Bookman Old Style" w:eastAsia="Bookman Old Style" w:hAnsi="Bookman Old Style"/>
          <w:sz w:val="22"/>
          <w:szCs w:val="22"/>
          <w:rtl w:val="0"/>
        </w:rPr>
        <w:t xml:space="preserve">Basketball, Wiffle Ball, Floor Hockey, Gym Games, Ultimate Frisbee</w:t>
      </w:r>
      <w:r w:rsidDel="00000000" w:rsidR="00000000" w:rsidRPr="00000000">
        <w:rPr>
          <w:rtl w:val="0"/>
        </w:rPr>
      </w:r>
    </w:p>
    <w:p w:rsidR="00000000" w:rsidDel="00000000" w:rsidP="00000000" w:rsidRDefault="00000000" w:rsidRPr="00000000" w14:paraId="00000028">
      <w:pPr>
        <w:numPr>
          <w:ilvl w:val="0"/>
          <w:numId w:val="1"/>
        </w:numPr>
        <w:ind w:left="720" w:hanging="360"/>
        <w:rPr>
          <w:sz w:val="22"/>
          <w:szCs w:val="22"/>
        </w:rPr>
      </w:pPr>
      <w:r w:rsidDel="00000000" w:rsidR="00000000" w:rsidRPr="00000000">
        <w:rPr>
          <w:rFonts w:ascii="Bookman Old Style" w:cs="Bookman Old Style" w:eastAsia="Bookman Old Style" w:hAnsi="Bookman Old Style"/>
          <w:sz w:val="22"/>
          <w:szCs w:val="22"/>
          <w:vertAlign w:val="baseline"/>
          <w:rtl w:val="0"/>
        </w:rPr>
        <w:t xml:space="preserve">Walking, Circuit Training</w:t>
      </w:r>
    </w:p>
    <w:p w:rsidR="00000000" w:rsidDel="00000000" w:rsidP="00000000" w:rsidRDefault="00000000" w:rsidRPr="00000000" w14:paraId="00000029">
      <w:pP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2A">
      <w:pP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2B">
      <w:pPr>
        <w:ind w:left="720" w:firstLine="0"/>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2C">
      <w:pPr>
        <w:ind w:left="720" w:firstLine="0"/>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USE OF LOCKER ROOMS:</w:t>
      </w:r>
    </w:p>
    <w:p w:rsidR="00000000" w:rsidDel="00000000" w:rsidP="00000000" w:rsidRDefault="00000000" w:rsidRPr="00000000" w14:paraId="0000002E">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It is suggested that students lock up their belongings during each PE class</w:t>
      </w:r>
    </w:p>
    <w:p w:rsidR="00000000" w:rsidDel="00000000" w:rsidP="00000000" w:rsidRDefault="00000000" w:rsidRPr="00000000" w14:paraId="0000002F">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Students are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RESPONSIBLE</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 for their own belongings in the gym and locker rooms</w:t>
      </w:r>
    </w:p>
    <w:p w:rsidR="00000000" w:rsidDel="00000000" w:rsidP="00000000" w:rsidRDefault="00000000" w:rsidRPr="00000000" w14:paraId="00000030">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PE teachers are </w:t>
      </w:r>
      <w:r w:rsidDel="00000000" w:rsidR="00000000" w:rsidRPr="00000000">
        <w:rPr>
          <w:rFonts w:ascii="Bookman Old Style" w:cs="Bookman Old Style" w:eastAsia="Bookman Old Style" w:hAnsi="Bookman Old Style"/>
          <w:b w:val="0"/>
          <w:i w:val="1"/>
          <w:smallCaps w:val="0"/>
          <w:strike w:val="0"/>
          <w:color w:val="000000"/>
          <w:sz w:val="22"/>
          <w:szCs w:val="22"/>
          <w:u w:val="none"/>
          <w:shd w:fill="auto" w:val="clear"/>
          <w:vertAlign w:val="baseline"/>
          <w:rtl w:val="0"/>
        </w:rPr>
        <w:t xml:space="preserve">NOT </w:t>
      </w: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responsible for lost or stolen items</w:t>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2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CELL PHONE/EAR BUDS POLICY:</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1"/>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Cell phones and/or ear buds are not permitted during class time as they will not allow for maximum participation</w:t>
      </w: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1"/>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1"/>
          <w:i w:val="0"/>
          <w:smallCaps w:val="0"/>
          <w:strike w:val="0"/>
          <w:color w:val="000000"/>
          <w:sz w:val="22"/>
          <w:szCs w:val="22"/>
          <w:u w:val="none"/>
          <w:shd w:fill="auto" w:val="clear"/>
          <w:vertAlign w:val="baseline"/>
          <w:rtl w:val="0"/>
        </w:rPr>
        <w:t xml:space="preserve">MEDICAL AND EMERGENCY EXCUSES:</w:t>
      </w:r>
    </w:p>
    <w:p w:rsidR="00000000" w:rsidDel="00000000" w:rsidP="00000000" w:rsidRDefault="00000000" w:rsidRPr="00000000" w14:paraId="0000003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Physicians’ notes MUST include the following:</w:t>
      </w:r>
    </w:p>
    <w:p w:rsidR="00000000" w:rsidDel="00000000" w:rsidP="00000000" w:rsidRDefault="00000000" w:rsidRPr="00000000" w14:paraId="00000039">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Nature of injury/condition</w:t>
      </w:r>
    </w:p>
    <w:p w:rsidR="00000000" w:rsidDel="00000000" w:rsidP="00000000" w:rsidRDefault="00000000" w:rsidRPr="00000000" w14:paraId="0000003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Dates to be excused</w:t>
      </w:r>
    </w:p>
    <w:p w:rsidR="00000000" w:rsidDel="00000000" w:rsidP="00000000" w:rsidRDefault="00000000" w:rsidRPr="00000000" w14:paraId="0000003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b w:val="0"/>
          <w:i w:val="0"/>
          <w:smallCaps w:val="0"/>
          <w:strike w:val="0"/>
          <w:color w:val="000000"/>
          <w:sz w:val="22"/>
          <w:szCs w:val="22"/>
          <w:u w:val="none"/>
          <w:shd w:fill="auto" w:val="clear"/>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Any class restrictions</w:t>
      </w:r>
    </w:p>
    <w:p w:rsidR="00000000" w:rsidDel="00000000" w:rsidP="00000000" w:rsidRDefault="00000000" w:rsidRPr="00000000" w14:paraId="0000003C">
      <w:pP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3D">
      <w:pPr>
        <w:rPr>
          <w:rFonts w:ascii="Bookman Old Style" w:cs="Bookman Old Style" w:eastAsia="Bookman Old Style" w:hAnsi="Bookman Old Style"/>
          <w:sz w:val="22"/>
          <w:szCs w:val="22"/>
          <w:vertAlign w:val="baseline"/>
        </w:rPr>
      </w:pPr>
      <w:r w:rsidDel="00000000" w:rsidR="00000000" w:rsidRPr="00000000">
        <w:rPr>
          <w:rtl w:val="0"/>
        </w:rPr>
      </w:r>
    </w:p>
    <w:p w:rsidR="00000000" w:rsidDel="00000000" w:rsidP="00000000" w:rsidRDefault="00000000" w:rsidRPr="00000000" w14:paraId="0000003E">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3F">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0">
      <w:pPr>
        <w:rPr>
          <w:rFonts w:ascii="Architects Daughter" w:cs="Architects Daughter" w:eastAsia="Architects Daughter" w:hAnsi="Architects Daughter"/>
          <w:sz w:val="22"/>
          <w:szCs w:val="22"/>
        </w:rPr>
      </w:pPr>
      <w:r w:rsidDel="00000000" w:rsidR="00000000" w:rsidRPr="00000000">
        <w:rPr>
          <w:rFonts w:ascii="Bookman Old Style" w:cs="Bookman Old Style" w:eastAsia="Bookman Old Style" w:hAnsi="Bookman Old Style"/>
          <w:sz w:val="22"/>
          <w:szCs w:val="22"/>
          <w:rtl w:val="0"/>
        </w:rPr>
        <w:t xml:space="preserve">STUDENT:     </w:t>
        <w:tab/>
        <w:tab/>
        <w:t xml:space="preserve">_______________________________________________________________</w:t>
      </w:r>
      <w:r w:rsidDel="00000000" w:rsidR="00000000" w:rsidRPr="00000000">
        <w:rPr>
          <w:rtl w:val="0"/>
        </w:rPr>
      </w:r>
    </w:p>
    <w:p w:rsidR="00000000" w:rsidDel="00000000" w:rsidP="00000000" w:rsidRDefault="00000000" w:rsidRPr="00000000" w14:paraId="00000041">
      <w:pPr>
        <w:ind w:left="360" w:firstLine="0"/>
        <w:rPr>
          <w:rFonts w:ascii="Bookman Old Style" w:cs="Bookman Old Style" w:eastAsia="Bookman Old Style" w:hAnsi="Bookman Old Style"/>
          <w:sz w:val="22"/>
          <w:szCs w:val="22"/>
        </w:rPr>
      </w:pPr>
      <w:r w:rsidDel="00000000" w:rsidR="00000000" w:rsidRPr="00000000">
        <w:rPr>
          <w:rFonts w:ascii="Bookman Old Style" w:cs="Bookman Old Style" w:eastAsia="Bookman Old Style" w:hAnsi="Bookman Old Style"/>
          <w:sz w:val="22"/>
          <w:szCs w:val="22"/>
          <w:rtl w:val="0"/>
        </w:rPr>
        <w:tab/>
        <w:tab/>
        <w:tab/>
        <w:tab/>
        <w:tab/>
        <w:tab/>
        <w:tab/>
        <w:tab/>
        <w:t xml:space="preserve">Print Name</w:t>
      </w:r>
    </w:p>
    <w:p w:rsidR="00000000" w:rsidDel="00000000" w:rsidP="00000000" w:rsidRDefault="00000000" w:rsidRPr="00000000" w14:paraId="00000042">
      <w:pPr>
        <w:ind w:left="360" w:firstLine="0"/>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3">
      <w:pPr>
        <w:rPr>
          <w:rFonts w:ascii="Bookman Old Style" w:cs="Bookman Old Style" w:eastAsia="Bookman Old Style" w:hAnsi="Bookman Old Style"/>
          <w:sz w:val="22"/>
          <w:szCs w:val="22"/>
          <w:u w:val="single"/>
        </w:rPr>
      </w:pPr>
      <w:r w:rsidDel="00000000" w:rsidR="00000000" w:rsidRPr="00000000">
        <w:rPr>
          <w:rtl w:val="0"/>
        </w:rPr>
      </w:r>
    </w:p>
    <w:p w:rsidR="00000000" w:rsidDel="00000000" w:rsidP="00000000" w:rsidRDefault="00000000" w:rsidRPr="00000000" w14:paraId="00000044">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5">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6">
      <w:pPr>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7">
      <w:pPr>
        <w:rPr>
          <w:rFonts w:ascii="Architects Daughter" w:cs="Architects Daughter" w:eastAsia="Architects Daughter" w:hAnsi="Architects Daughter"/>
          <w:sz w:val="22"/>
          <w:szCs w:val="22"/>
          <w:vertAlign w:val="baseline"/>
        </w:rPr>
      </w:pPr>
      <w:r w:rsidDel="00000000" w:rsidR="00000000" w:rsidRPr="00000000">
        <w:rPr>
          <w:rFonts w:ascii="Bookman Old Style" w:cs="Bookman Old Style" w:eastAsia="Bookman Old Style" w:hAnsi="Bookman Old Style"/>
          <w:sz w:val="22"/>
          <w:szCs w:val="22"/>
          <w:vertAlign w:val="baseline"/>
          <w:rtl w:val="0"/>
        </w:rPr>
        <w:t xml:space="preserve">STUDENT:     </w:t>
        <w:tab/>
        <w:tab/>
        <w:t xml:space="preserve">_______________________________________________________________</w:t>
      </w: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2"/>
          <w:szCs w:val="22"/>
          <w:rtl w:val="0"/>
        </w:rPr>
        <w:tab/>
        <w:tab/>
        <w:tab/>
        <w:tab/>
        <w:tab/>
        <w:tab/>
        <w:tab/>
        <w:tab/>
        <w:t xml:space="preserve">Signature</w:t>
      </w:r>
      <w:r w:rsidDel="00000000" w:rsidR="00000000" w:rsidRPr="00000000">
        <w:rPr>
          <w:rtl w:val="0"/>
        </w:rPr>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6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sz w:val="22"/>
          <w:szCs w:val="22"/>
        </w:rPr>
      </w:pPr>
      <w:r w:rsidDel="00000000" w:rsidR="00000000" w:rsidRPr="00000000">
        <w:rPr>
          <w:rtl w:val="0"/>
        </w:rPr>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b w:val="0"/>
          <w:i w:val="0"/>
          <w:smallCaps w:val="0"/>
          <w:strike w:val="0"/>
          <w:color w:val="000000"/>
          <w:sz w:val="22"/>
          <w:szCs w:val="22"/>
          <w:u w:val="none"/>
          <w:shd w:fill="auto" w:val="clear"/>
          <w:vertAlign w:val="baseline"/>
          <w:rtl w:val="0"/>
        </w:rPr>
        <w:t xml:space="preserve">PARENT/GUARDIAN: </w:t>
        <w:tab/>
        <w:t xml:space="preserve">_______________________________________________________________</w:t>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Fonts w:ascii="Bookman Old Style" w:cs="Bookman Old Style" w:eastAsia="Bookman Old Style" w:hAnsi="Bookman Old Style"/>
          <w:sz w:val="22"/>
          <w:szCs w:val="22"/>
          <w:rtl w:val="0"/>
        </w:rPr>
        <w:tab/>
        <w:tab/>
        <w:tab/>
        <w:tab/>
        <w:tab/>
        <w:tab/>
        <w:tab/>
        <w:tab/>
        <w:t xml:space="preserve">Signature</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rPr>
      </w:pPr>
      <w:r w:rsidDel="00000000" w:rsidR="00000000" w:rsidRPr="00000000">
        <w:rPr>
          <w:rtl w:val="0"/>
        </w:rPr>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Bookman Old Style" w:cs="Bookman Old Style" w:eastAsia="Bookman Old Style" w:hAnsi="Bookman Old Style"/>
        </w:rPr>
      </w:pPr>
      <w:r w:rsidDel="00000000" w:rsidR="00000000" w:rsidRPr="00000000">
        <w:rPr>
          <w:rFonts w:ascii="Bookman Old Style" w:cs="Bookman Old Style" w:eastAsia="Bookman Old Style" w:hAnsi="Bookman Old Style"/>
          <w:rtl w:val="0"/>
        </w:rPr>
        <w:t xml:space="preserve">This paper must be returned and signed for </w:t>
      </w:r>
      <w:r w:rsidDel="00000000" w:rsidR="00000000" w:rsidRPr="00000000">
        <w:rPr>
          <w:rFonts w:ascii="Bookman Old Style" w:cs="Bookman Old Style" w:eastAsia="Bookman Old Style" w:hAnsi="Bookman Old Style"/>
          <w:b w:val="1"/>
          <w:rtl w:val="0"/>
        </w:rPr>
        <w:t xml:space="preserve">50 Points</w:t>
      </w:r>
      <w:r w:rsidDel="00000000" w:rsidR="00000000" w:rsidRPr="00000000">
        <w:rPr>
          <w:rFonts w:ascii="Bookman Old Style" w:cs="Bookman Old Style" w:eastAsia="Bookman Old Style" w:hAnsi="Bookman Old Style"/>
          <w:rtl w:val="0"/>
        </w:rPr>
        <w:t xml:space="preserve"> toward your grade.</w:t>
      </w:r>
      <w:r w:rsidDel="00000000" w:rsidR="00000000" w:rsidRPr="00000000">
        <w:rPr>
          <w:rtl w:val="0"/>
        </w:rPr>
      </w:r>
    </w:p>
    <w:sectPr>
      <w:pgSz w:h="15840" w:w="12240" w:orient="portrait"/>
      <w:pgMar w:bottom="720" w:top="720" w:left="720" w:right="72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ourier New"/>
  <w:font w:name="Architects Daughter">
    <w:embedRegular w:fontKey="{00000000-0000-0000-0000-000000000000}" r:id="rId1" w:subsetted="0"/>
  </w:font>
  <w:font w:name="Bookman Old Style"/>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2">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4">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5">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6">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abstractNum w:abstractNumId="7">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360"/>
      <w:jc w:val="center"/>
    </w:pPr>
    <w:rPr>
      <w:sz w:val="24"/>
      <w:szCs w:val="24"/>
      <w:u w:val="single"/>
      <w:vertAlign w:val="baseline"/>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ArchitectsDaughter-regular.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